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48706" w14:textId="4D9D9EEC" w:rsidR="00E33B25" w:rsidRPr="00E33B25" w:rsidRDefault="00955043" w:rsidP="006C38A2">
      <w:pPr>
        <w:pStyle w:val="a4"/>
        <w:numPr>
          <w:ilvl w:val="0"/>
          <w:numId w:val="1"/>
        </w:numPr>
        <w:spacing w:after="0" w:line="240" w:lineRule="auto"/>
        <w:jc w:val="center"/>
        <w:rPr>
          <w:sz w:val="20"/>
          <w:szCs w:val="20"/>
        </w:rPr>
      </w:pPr>
      <w:r w:rsidRPr="00E33B25">
        <w:rPr>
          <w:rFonts w:ascii="Arial" w:eastAsia="Times New Roman" w:hAnsi="Arial" w:cs="Arial"/>
          <w:b/>
          <w:bCs/>
          <w:color w:val="000000"/>
          <w:sz w:val="20"/>
          <w:szCs w:val="20"/>
          <w:lang w:eastAsia="el-GR"/>
        </w:rPr>
        <w:t xml:space="preserve">Ναύπλιο - Ορεινή Αρκαδία - Σπέτσες </w:t>
      </w:r>
      <w:r w:rsidR="00E33B25">
        <w:rPr>
          <w:rFonts w:ascii="Arial" w:eastAsia="Times New Roman" w:hAnsi="Arial" w:cs="Arial"/>
          <w:b/>
          <w:bCs/>
          <w:color w:val="000000"/>
          <w:sz w:val="20"/>
          <w:szCs w:val="20"/>
          <w:lang w:eastAsia="el-GR"/>
        </w:rPr>
        <w:t xml:space="preserve"> 5 ημέρες </w:t>
      </w:r>
      <w:r w:rsidR="00E33B25" w:rsidRPr="00F95464">
        <w:rPr>
          <w:rFonts w:ascii="Calibri" w:eastAsia="PFBulletinSansPro-Light" w:hAnsi="Calibri" w:cs="PFBulletinSansPro-Light"/>
          <w:b/>
          <w:bCs/>
          <w:sz w:val="20"/>
          <w:szCs w:val="20"/>
          <w:lang w:eastAsia="zh-CN"/>
        </w:rPr>
        <w:t>09/04/26 &amp; 29.04.26</w:t>
      </w:r>
    </w:p>
    <w:p w14:paraId="2A82757A" w14:textId="5DE5C7F2" w:rsidR="00955043" w:rsidRDefault="00955043" w:rsidP="00E33B25">
      <w:pPr>
        <w:spacing w:after="0" w:line="240" w:lineRule="auto"/>
        <w:jc w:val="center"/>
      </w:pPr>
    </w:p>
    <w:p w14:paraId="523F07DD" w14:textId="77777777" w:rsidR="00E33B25" w:rsidRDefault="00E33B25" w:rsidP="00E33B25">
      <w:pPr>
        <w:spacing w:after="0" w:line="240" w:lineRule="auto"/>
        <w:jc w:val="center"/>
      </w:pPr>
    </w:p>
    <w:p w14:paraId="69E19A3E" w14:textId="77777777" w:rsidR="001A02B8" w:rsidRPr="00F95464" w:rsidRDefault="001A02B8" w:rsidP="001A02B8">
      <w:pPr>
        <w:autoSpaceDE w:val="0"/>
        <w:autoSpaceDN w:val="0"/>
        <w:adjustRightInd w:val="0"/>
        <w:spacing w:after="0" w:line="240" w:lineRule="auto"/>
        <w:rPr>
          <w:rFonts w:ascii="Calibri" w:eastAsia="PFDinTextCondPro-Bold" w:hAnsi="Calibri" w:cs="PFDinTextCondPro-Bold"/>
          <w:b/>
          <w:bCs/>
          <w:lang w:eastAsia="zh-CN"/>
        </w:rPr>
      </w:pPr>
      <w:r w:rsidRPr="00F95464">
        <w:rPr>
          <w:rFonts w:ascii="Calibri" w:eastAsia="PFDinTextCondPro-Bold" w:hAnsi="Calibri" w:cs="PFDinTextCondPro-Bold"/>
          <w:b/>
          <w:bCs/>
          <w:lang w:eastAsia="zh-CN"/>
        </w:rPr>
        <w:t>1η ημέρα : Θεσσαλονίκη – Κατερίνη – Λάρισα – Βόλο –Λαμία - Επίδαυρο - Ναύπλιο</w:t>
      </w:r>
    </w:p>
    <w:p w14:paraId="0EE71CF6" w14:textId="77777777" w:rsidR="001A02B8" w:rsidRPr="00F95464" w:rsidRDefault="001A02B8" w:rsidP="001A02B8">
      <w:pPr>
        <w:autoSpaceDE w:val="0"/>
        <w:autoSpaceDN w:val="0"/>
        <w:adjustRightInd w:val="0"/>
        <w:spacing w:after="0" w:line="240" w:lineRule="auto"/>
        <w:rPr>
          <w:rFonts w:ascii="Calibri" w:eastAsia="PFBulletinSansPro-Light" w:hAnsi="Calibri" w:cs="PFBulletinSansPro-Light"/>
          <w:sz w:val="20"/>
          <w:szCs w:val="20"/>
          <w:lang w:eastAsia="zh-CN"/>
        </w:rPr>
      </w:pPr>
      <w:r w:rsidRPr="00F95464">
        <w:rPr>
          <w:rFonts w:ascii="Calibri" w:eastAsia="PFBulletinSansPro-Light" w:hAnsi="Calibri" w:cs="PFBulletinSansPro-Light"/>
          <w:sz w:val="20"/>
          <w:szCs w:val="20"/>
          <w:lang w:eastAsia="zh-CN"/>
        </w:rPr>
        <w:t>Συγκέντρωση και αναχώρηση από τα γραφεία μας το πρωί για μία διαδρομή ου θα περάσει από Βόλο, Αλαμάνα και ισθμό Κορίνθου. Άφιξη στην κλασική Επίδαυρο, περιήγηση στον</w:t>
      </w:r>
    </w:p>
    <w:p w14:paraId="534EB413" w14:textId="77777777" w:rsidR="001A02B8" w:rsidRPr="00F95464" w:rsidRDefault="001A02B8" w:rsidP="001A02B8">
      <w:pPr>
        <w:autoSpaceDE w:val="0"/>
        <w:autoSpaceDN w:val="0"/>
        <w:adjustRightInd w:val="0"/>
        <w:spacing w:after="0" w:line="240" w:lineRule="auto"/>
        <w:rPr>
          <w:rFonts w:ascii="Calibri" w:eastAsia="SimSun" w:hAnsi="Calibri" w:cs="Times New Roman"/>
          <w:sz w:val="20"/>
          <w:szCs w:val="20"/>
          <w:lang w:eastAsia="zh-CN"/>
        </w:rPr>
      </w:pPr>
      <w:r w:rsidRPr="00F95464">
        <w:rPr>
          <w:rFonts w:ascii="Calibri" w:eastAsia="PFBulletinSansPro-Light" w:hAnsi="Calibri" w:cs="PFBulletinSansPro-Light"/>
          <w:sz w:val="20"/>
          <w:szCs w:val="20"/>
          <w:lang w:eastAsia="zh-CN"/>
        </w:rPr>
        <w:t xml:space="preserve">αρχαιολογικό χώρο και στη συνέχεια αναχώρηση ό. Τακτοποίηση στο ξενοδοχείο. </w:t>
      </w:r>
      <w:r w:rsidRPr="00F95464">
        <w:rPr>
          <w:rFonts w:ascii="Calibri" w:eastAsia="SimSun" w:hAnsi="Calibri" w:cs="Times New Roman"/>
          <w:sz w:val="20"/>
          <w:szCs w:val="20"/>
          <w:lang w:eastAsia="zh-CN"/>
        </w:rPr>
        <w:t>Το βράδυ παρακολούθηση του Επιταφίου σε κατανυκτική ατμόσφαιρα</w:t>
      </w:r>
    </w:p>
    <w:p w14:paraId="0D5F2B46" w14:textId="77777777" w:rsidR="001A02B8" w:rsidRPr="00F95464" w:rsidRDefault="001A02B8" w:rsidP="001A02B8">
      <w:pPr>
        <w:autoSpaceDE w:val="0"/>
        <w:autoSpaceDN w:val="0"/>
        <w:adjustRightInd w:val="0"/>
        <w:spacing w:after="0" w:line="240" w:lineRule="auto"/>
        <w:rPr>
          <w:rFonts w:ascii="Calibri" w:eastAsia="SimSun" w:hAnsi="Calibri" w:cs="Times New Roman"/>
          <w:sz w:val="20"/>
          <w:szCs w:val="20"/>
          <w:lang w:eastAsia="zh-CN"/>
        </w:rPr>
      </w:pPr>
    </w:p>
    <w:p w14:paraId="170BE543" w14:textId="77777777" w:rsidR="001A02B8" w:rsidRPr="00F95464" w:rsidRDefault="001A02B8" w:rsidP="001A02B8">
      <w:pPr>
        <w:autoSpaceDE w:val="0"/>
        <w:autoSpaceDN w:val="0"/>
        <w:adjustRightInd w:val="0"/>
        <w:spacing w:after="0" w:line="240" w:lineRule="auto"/>
        <w:rPr>
          <w:rFonts w:ascii="PFBulletinSansPro-Bold" w:eastAsia="Calibri" w:hAnsi="PFBulletinSansPro-Bold" w:cs="PFBulletinSansPro-Bold"/>
          <w:b/>
          <w:bCs/>
          <w:sz w:val="20"/>
          <w:szCs w:val="20"/>
        </w:rPr>
      </w:pPr>
      <w:r w:rsidRPr="00F95464">
        <w:rPr>
          <w:rFonts w:ascii="Calibri" w:eastAsia="PFDinTextCondPro-Bold" w:hAnsi="Calibri" w:cs="PFDinTextCondPro-Bold"/>
          <w:b/>
          <w:bCs/>
          <w:lang w:eastAsia="zh-CN"/>
        </w:rPr>
        <w:t xml:space="preserve">2η ΜΕΡΑ : </w:t>
      </w:r>
      <w:proofErr w:type="spellStart"/>
      <w:r w:rsidRPr="00F95464">
        <w:rPr>
          <w:rFonts w:ascii="Calibri" w:eastAsia="PFDinTextCondPro-Bold" w:hAnsi="Calibri" w:cs="PFDinTextCondPro-Bold"/>
          <w:b/>
          <w:bCs/>
          <w:lang w:eastAsia="zh-CN"/>
        </w:rPr>
        <w:t>Ναυπλιο</w:t>
      </w:r>
      <w:proofErr w:type="spellEnd"/>
      <w:r w:rsidRPr="00F95464">
        <w:rPr>
          <w:rFonts w:ascii="Calibri" w:eastAsia="PFDinTextCondPro-Bold" w:hAnsi="Calibri" w:cs="PFDinTextCondPro-Bold"/>
          <w:b/>
          <w:bCs/>
          <w:lang w:eastAsia="zh-CN"/>
        </w:rPr>
        <w:t xml:space="preserve"> -</w:t>
      </w:r>
      <w:proofErr w:type="spellStart"/>
      <w:r w:rsidRPr="00F95464">
        <w:rPr>
          <w:rFonts w:ascii="PFBulletinSansPro-Bold" w:eastAsia="Calibri" w:hAnsi="PFBulletinSansPro-Bold" w:cs="PFBulletinSansPro-Bold"/>
          <w:b/>
          <w:bCs/>
          <w:sz w:val="20"/>
          <w:szCs w:val="20"/>
        </w:rPr>
        <w:t>Τολό</w:t>
      </w:r>
      <w:proofErr w:type="spellEnd"/>
      <w:r w:rsidRPr="00F95464">
        <w:rPr>
          <w:rFonts w:ascii="PFBulletinSansPro-Bold" w:eastAsia="Calibri" w:hAnsi="PFBulletinSansPro-Bold" w:cs="PFBulletinSansPro-Bold"/>
          <w:b/>
          <w:bCs/>
          <w:sz w:val="20"/>
          <w:szCs w:val="20"/>
        </w:rPr>
        <w:t xml:space="preserve"> - Προαιρετική εκδρομή Σπέτσες και Ύδρα</w:t>
      </w:r>
    </w:p>
    <w:p w14:paraId="3E670418" w14:textId="77777777" w:rsidR="001A02B8" w:rsidRPr="00F95464" w:rsidRDefault="001A02B8" w:rsidP="001A02B8">
      <w:pPr>
        <w:autoSpaceDE w:val="0"/>
        <w:autoSpaceDN w:val="0"/>
        <w:adjustRightInd w:val="0"/>
        <w:spacing w:after="0" w:line="240" w:lineRule="auto"/>
        <w:rPr>
          <w:rFonts w:ascii="Calibri" w:eastAsia="SimSun" w:hAnsi="Calibri" w:cs="Times New Roman"/>
          <w:sz w:val="20"/>
          <w:szCs w:val="20"/>
          <w:lang w:eastAsia="zh-CN"/>
        </w:rPr>
      </w:pPr>
      <w:r w:rsidRPr="00F95464">
        <w:rPr>
          <w:rFonts w:ascii="Calibri" w:eastAsia="PFBulletinSansPro-Light" w:hAnsi="Calibri" w:cs="PFBulletinSansPro-Light"/>
          <w:sz w:val="20"/>
          <w:szCs w:val="20"/>
        </w:rPr>
        <w:t xml:space="preserve">Πρόγευμα και στη συνέχεια αναχώρηση για </w:t>
      </w:r>
      <w:proofErr w:type="spellStart"/>
      <w:r w:rsidRPr="00F95464">
        <w:rPr>
          <w:rFonts w:ascii="Calibri" w:eastAsia="PFBulletinSansPro-Light" w:hAnsi="Calibri" w:cs="PFBulletinSansPro-Light"/>
          <w:sz w:val="20"/>
          <w:szCs w:val="20"/>
        </w:rPr>
        <w:t>Τολό</w:t>
      </w:r>
      <w:proofErr w:type="spellEnd"/>
      <w:r w:rsidRPr="00F95464">
        <w:rPr>
          <w:rFonts w:ascii="Calibri" w:eastAsia="PFBulletinSansPro-Light" w:hAnsi="Calibri" w:cs="PFBulletinSansPro-Light"/>
          <w:sz w:val="20"/>
          <w:szCs w:val="20"/>
        </w:rPr>
        <w:t>. Απόπλους για προαιρετική εκδρομή στις Σπέτσες και Ύδρα. Οι Σπέτσες, με τα πολλά μνημεία και κανόνια του 1821, αναδεικνύουν την ιστορική τους ταυτότητα. Στη συνέχεια θα μεταβούμε στην αρχοντική Ύδρα με την πλούσια ιστορία και το Ιστορικό Αρχείο – μουσείο Ύδρας να δεσπόζει στο λιμάνι. Επισκεφθείτε τον καθεδρικό ναό Κοιμήσεως της Θεοτόκου στο λιμάνι με το καμπαναριό και το χαρακτηριστικό ρολόι.</w:t>
      </w:r>
      <w:r w:rsidRPr="00F95464">
        <w:rPr>
          <w:rFonts w:ascii="Calibri" w:eastAsia="PFBulletinSansPro-Light" w:hAnsi="Calibri" w:cs="PFBulletinSansPro-Light"/>
          <w:sz w:val="20"/>
          <w:szCs w:val="20"/>
          <w:lang w:eastAsia="zh-CN"/>
        </w:rPr>
        <w:t xml:space="preserve">. Το απόγευμα επιστροφή στο ξενοδοχείο μας . </w:t>
      </w:r>
      <w:r w:rsidRPr="00F95464">
        <w:rPr>
          <w:rFonts w:ascii="Calibri" w:eastAsia="SimSun" w:hAnsi="Calibri" w:cs="Times New Roman"/>
          <w:sz w:val="20"/>
          <w:szCs w:val="20"/>
          <w:lang w:eastAsia="zh-CN"/>
        </w:rPr>
        <w:t xml:space="preserve">Το βράδυ θα παρακολουθήσουμε την λειτουργία της Ανάστασης και στη συνέχεια θα γευτούμε το Αναστάσιμο δείπνο μας. </w:t>
      </w:r>
    </w:p>
    <w:p w14:paraId="1114F4DF" w14:textId="77777777" w:rsidR="001A02B8" w:rsidRPr="00F95464" w:rsidRDefault="001A02B8" w:rsidP="001A02B8">
      <w:pPr>
        <w:autoSpaceDE w:val="0"/>
        <w:autoSpaceDN w:val="0"/>
        <w:adjustRightInd w:val="0"/>
        <w:spacing w:after="0" w:line="240" w:lineRule="auto"/>
        <w:rPr>
          <w:rFonts w:ascii="Calibri" w:eastAsia="SimSun" w:hAnsi="Calibri" w:cs="Times New Roman"/>
          <w:sz w:val="20"/>
          <w:szCs w:val="20"/>
          <w:lang w:eastAsia="zh-CN"/>
        </w:rPr>
      </w:pPr>
    </w:p>
    <w:p w14:paraId="6C02D4EB" w14:textId="77777777" w:rsidR="001A02B8" w:rsidRPr="00F95464" w:rsidRDefault="001A02B8" w:rsidP="001A02B8">
      <w:pPr>
        <w:autoSpaceDE w:val="0"/>
        <w:autoSpaceDN w:val="0"/>
        <w:adjustRightInd w:val="0"/>
        <w:spacing w:after="0" w:line="240" w:lineRule="auto"/>
        <w:rPr>
          <w:rFonts w:ascii="Calibri" w:eastAsia="PFDinTextCondPro-Bold" w:hAnsi="Calibri" w:cs="PFDinTextCondPro-Bold"/>
          <w:b/>
          <w:bCs/>
          <w:lang w:eastAsia="zh-CN"/>
        </w:rPr>
      </w:pPr>
      <w:r w:rsidRPr="00F95464">
        <w:rPr>
          <w:rFonts w:ascii="Calibri" w:eastAsia="PFDinTextCondPro-Bold" w:hAnsi="Calibri" w:cs="PFDinTextCondPro-Bold"/>
          <w:b/>
          <w:bCs/>
          <w:lang w:eastAsia="zh-CN"/>
        </w:rPr>
        <w:t xml:space="preserve">3η ημέρα Ναύπλιο – Παλαμήδι </w:t>
      </w:r>
    </w:p>
    <w:p w14:paraId="43AF2745" w14:textId="77777777" w:rsidR="001A02B8" w:rsidRPr="00F95464" w:rsidRDefault="001A02B8" w:rsidP="001A02B8">
      <w:pPr>
        <w:autoSpaceDE w:val="0"/>
        <w:autoSpaceDN w:val="0"/>
        <w:adjustRightInd w:val="0"/>
        <w:spacing w:after="0" w:line="240" w:lineRule="auto"/>
        <w:rPr>
          <w:rFonts w:ascii="Calibri" w:eastAsia="SimSun" w:hAnsi="Calibri" w:cs="Times New Roman"/>
          <w:sz w:val="20"/>
          <w:szCs w:val="20"/>
          <w:lang w:eastAsia="zh-CN"/>
        </w:rPr>
      </w:pPr>
      <w:r w:rsidRPr="00F95464">
        <w:rPr>
          <w:rFonts w:ascii="Calibri" w:eastAsia="PFBulletinSansPro-Light" w:hAnsi="Calibri" w:cs="PFBulletinSansPro-Light"/>
          <w:sz w:val="20"/>
          <w:szCs w:val="20"/>
          <w:lang w:eastAsia="zh-CN"/>
        </w:rPr>
        <w:t xml:space="preserve">Πρόγευμα  και περιήγηση στην  πρώτη πρωτεύουσα της Ελλάδας. Είναι γνωστό για το Μπούρτζι, μικρό φρούριο χτισμένο σε νησίδα μέσα στο λιμάνι, για το Παλαμήδι, ενετικό φρούριο που δεσπόζει στην πόλη, για την Ακροναυπλία έτερο ενετικό φρούριο, επί της ομώνυμης χέρσο - νησίδας. Θα περιηγηθούμε στα γραφικά σοκάκια της πόλης με την πλούσια αγορά και τη μεγάλη πλατεία Συντάγματος . Στην συνέχεια θα πάρουμε το τρενάκι που ξεκινάει από την προκυμαία  θα περνάει από την παραλιακή την οδό </w:t>
      </w:r>
      <w:proofErr w:type="spellStart"/>
      <w:r w:rsidRPr="00F95464">
        <w:rPr>
          <w:rFonts w:ascii="Calibri" w:eastAsia="PFBulletinSansPro-Light" w:hAnsi="Calibri" w:cs="PFBulletinSansPro-Light"/>
          <w:sz w:val="20"/>
          <w:szCs w:val="20"/>
          <w:lang w:eastAsia="zh-CN"/>
        </w:rPr>
        <w:t>Μπουμπουλίνας</w:t>
      </w:r>
      <w:proofErr w:type="spellEnd"/>
      <w:r w:rsidRPr="00F95464">
        <w:rPr>
          <w:rFonts w:ascii="Calibri" w:eastAsia="PFBulletinSansPro-Light" w:hAnsi="Calibri" w:cs="PFBulletinSansPro-Light"/>
          <w:sz w:val="20"/>
          <w:szCs w:val="20"/>
          <w:lang w:eastAsia="zh-CN"/>
        </w:rPr>
        <w:t xml:space="preserve">. Μπαίνει στην παλιά πόλη , περνάει από το Δημαρχείο τον Καθεδρικό </w:t>
      </w:r>
      <w:proofErr w:type="spellStart"/>
      <w:r w:rsidRPr="00F95464">
        <w:rPr>
          <w:rFonts w:ascii="Calibri" w:eastAsia="PFBulletinSansPro-Light" w:hAnsi="Calibri" w:cs="PFBulletinSansPro-Light"/>
          <w:sz w:val="20"/>
          <w:szCs w:val="20"/>
          <w:lang w:eastAsia="zh-CN"/>
        </w:rPr>
        <w:t>Νάο</w:t>
      </w:r>
      <w:proofErr w:type="spellEnd"/>
      <w:r w:rsidRPr="00F95464">
        <w:rPr>
          <w:rFonts w:ascii="Calibri" w:eastAsia="PFBulletinSansPro-Light" w:hAnsi="Calibri" w:cs="PFBulletinSansPro-Light"/>
          <w:sz w:val="20"/>
          <w:szCs w:val="20"/>
          <w:lang w:eastAsia="zh-CN"/>
        </w:rPr>
        <w:t xml:space="preserve"> του Αγ. Γεωργίου το Πολεμικό μουσείο μεγάλο Δρόμο Πύλη της ξηράς, Λιοντάρι Βαυαρών, η βόλτα διαρκεί 25 λεπτά.    </w:t>
      </w:r>
      <w:r w:rsidRPr="00F95464">
        <w:rPr>
          <w:rFonts w:ascii="Calibri" w:eastAsia="SimSun" w:hAnsi="Calibri" w:cs="Times New Roman"/>
          <w:sz w:val="20"/>
          <w:szCs w:val="20"/>
          <w:lang w:eastAsia="zh-CN"/>
        </w:rPr>
        <w:t>Το μεσημέρι θα απολαύσουμε το εορταστικό μας γεύμα και να τσουγκρίσουμε κόκκινα αυγά</w:t>
      </w:r>
    </w:p>
    <w:p w14:paraId="31824B1F" w14:textId="77777777" w:rsidR="001A02B8" w:rsidRPr="00F95464" w:rsidRDefault="001A02B8" w:rsidP="001A02B8">
      <w:pPr>
        <w:autoSpaceDE w:val="0"/>
        <w:autoSpaceDN w:val="0"/>
        <w:adjustRightInd w:val="0"/>
        <w:spacing w:after="0" w:line="240" w:lineRule="auto"/>
        <w:rPr>
          <w:rFonts w:ascii="Calibri" w:eastAsia="PFBulletinSansPro-Light" w:hAnsi="Calibri" w:cs="PFBulletinSansPro-Light"/>
          <w:sz w:val="20"/>
          <w:szCs w:val="20"/>
          <w:lang w:eastAsia="zh-CN"/>
        </w:rPr>
      </w:pPr>
    </w:p>
    <w:p w14:paraId="6E88C1EB" w14:textId="77777777" w:rsidR="001A02B8" w:rsidRPr="00F95464" w:rsidRDefault="001A02B8" w:rsidP="001A02B8">
      <w:pPr>
        <w:autoSpaceDE w:val="0"/>
        <w:autoSpaceDN w:val="0"/>
        <w:adjustRightInd w:val="0"/>
        <w:spacing w:after="0" w:line="240" w:lineRule="auto"/>
        <w:rPr>
          <w:rFonts w:ascii="Calibri" w:eastAsia="PFDinTextCondPro-Bold" w:hAnsi="Calibri" w:cs="PFDinTextCondPro-Bold"/>
          <w:b/>
          <w:bCs/>
          <w:lang w:eastAsia="zh-CN"/>
        </w:rPr>
      </w:pPr>
      <w:r w:rsidRPr="00F95464">
        <w:rPr>
          <w:rFonts w:ascii="Calibri" w:eastAsia="PFDinTextCondPro-Bold" w:hAnsi="Calibri" w:cs="PFDinTextCondPro-Bold"/>
          <w:b/>
          <w:bCs/>
          <w:lang w:eastAsia="zh-CN"/>
        </w:rPr>
        <w:t>4η ΜΕΡΑ : Ναύπλιο– Ορεινή Αρκαδία ( Βυτίνα)</w:t>
      </w:r>
    </w:p>
    <w:p w14:paraId="0F845686" w14:textId="77777777" w:rsidR="001A02B8" w:rsidRPr="00F95464" w:rsidRDefault="001A02B8" w:rsidP="001A02B8">
      <w:pPr>
        <w:autoSpaceDE w:val="0"/>
        <w:autoSpaceDN w:val="0"/>
        <w:adjustRightInd w:val="0"/>
        <w:spacing w:after="0" w:line="240" w:lineRule="auto"/>
        <w:rPr>
          <w:rFonts w:ascii="Calibri" w:eastAsia="SimSun" w:hAnsi="Calibri" w:cs="Times New Roman"/>
          <w:sz w:val="20"/>
          <w:szCs w:val="20"/>
          <w:lang w:eastAsia="zh-CN"/>
        </w:rPr>
      </w:pPr>
      <w:r w:rsidRPr="00F95464">
        <w:rPr>
          <w:rFonts w:ascii="Calibri" w:eastAsia="PFBulletinSansPro-Light" w:hAnsi="Calibri" w:cs="PFBulletinSansPro-Light"/>
          <w:sz w:val="20"/>
          <w:szCs w:val="20"/>
          <w:lang w:eastAsia="zh-CN"/>
        </w:rPr>
        <w:t xml:space="preserve">Πρωινό και αναχώρηση για τη Βυτίνα χτισμένη σε υψόμετρο 1.033μ. σε μια κοιλάδα στους πρόποδες του </w:t>
      </w:r>
      <w:proofErr w:type="spellStart"/>
      <w:r w:rsidRPr="00F95464">
        <w:rPr>
          <w:rFonts w:ascii="Calibri" w:eastAsia="PFBulletinSansPro-Light" w:hAnsi="Calibri" w:cs="PFBulletinSansPro-Light"/>
          <w:sz w:val="20"/>
          <w:szCs w:val="20"/>
          <w:lang w:eastAsia="zh-CN"/>
        </w:rPr>
        <w:t>Μαινάλου</w:t>
      </w:r>
      <w:proofErr w:type="spellEnd"/>
      <w:r w:rsidRPr="00F95464">
        <w:rPr>
          <w:rFonts w:ascii="Calibri" w:eastAsia="PFBulletinSansPro-Light" w:hAnsi="Calibri" w:cs="PFBulletinSansPro-Light"/>
          <w:sz w:val="20"/>
          <w:szCs w:val="20"/>
          <w:lang w:eastAsia="zh-CN"/>
        </w:rPr>
        <w:t xml:space="preserve">, η Βυτίνα είναι ταυτισμένη με τις ομορφιές του φθινοπώρου και του χειμώνα έχει χαρακτηριστεί ως το «στολίδι του </w:t>
      </w:r>
      <w:proofErr w:type="spellStart"/>
      <w:r w:rsidRPr="00F95464">
        <w:rPr>
          <w:rFonts w:ascii="Calibri" w:eastAsia="PFBulletinSansPro-Light" w:hAnsi="Calibri" w:cs="PFBulletinSansPro-Light"/>
          <w:sz w:val="20"/>
          <w:szCs w:val="20"/>
          <w:lang w:eastAsia="zh-CN"/>
        </w:rPr>
        <w:t>Μαινάλου</w:t>
      </w:r>
      <w:proofErr w:type="spellEnd"/>
      <w:r w:rsidRPr="00F95464">
        <w:rPr>
          <w:rFonts w:ascii="Calibri" w:eastAsia="PFBulletinSansPro-Light" w:hAnsi="Calibri" w:cs="PFBulletinSansPro-Light"/>
          <w:sz w:val="20"/>
          <w:szCs w:val="20"/>
          <w:lang w:eastAsia="zh-CN"/>
        </w:rPr>
        <w:t xml:space="preserve">». Τα παλιά </w:t>
      </w:r>
      <w:proofErr w:type="spellStart"/>
      <w:r w:rsidRPr="00F95464">
        <w:rPr>
          <w:rFonts w:ascii="Calibri" w:eastAsia="PFBulletinSansPro-Light" w:hAnsi="Calibri" w:cs="PFBulletinSansPro-Light"/>
          <w:sz w:val="20"/>
          <w:szCs w:val="20"/>
          <w:lang w:eastAsia="zh-CN"/>
        </w:rPr>
        <w:t>πετρόχτιστα</w:t>
      </w:r>
      <w:proofErr w:type="spellEnd"/>
      <w:r w:rsidRPr="00F95464">
        <w:rPr>
          <w:rFonts w:ascii="Calibri" w:eastAsia="PFBulletinSansPro-Light" w:hAnsi="Calibri" w:cs="PFBulletinSansPro-Light"/>
          <w:sz w:val="20"/>
          <w:szCs w:val="20"/>
          <w:lang w:eastAsia="zh-CN"/>
        </w:rPr>
        <w:t xml:space="preserve"> σπίτια της έχουν μια ιδιαίτερη αρχιτεκτονική φυσιογνωμία που θα θαυμάσουμε περπατώντας στα σοκάκια του χωριού. Το απόγευμα επιστροφή στο ξενοδοχείο μας . </w:t>
      </w:r>
    </w:p>
    <w:p w14:paraId="62F819C9" w14:textId="77777777" w:rsidR="001A02B8" w:rsidRPr="00F95464" w:rsidRDefault="001A02B8" w:rsidP="001A02B8">
      <w:pPr>
        <w:autoSpaceDE w:val="0"/>
        <w:autoSpaceDN w:val="0"/>
        <w:adjustRightInd w:val="0"/>
        <w:spacing w:after="0" w:line="240" w:lineRule="auto"/>
        <w:rPr>
          <w:rFonts w:ascii="Calibri" w:eastAsia="PFBulletinSansPro-Light" w:hAnsi="Calibri" w:cs="PFBulletinSansPro-Light"/>
          <w:sz w:val="20"/>
          <w:szCs w:val="20"/>
          <w:lang w:eastAsia="zh-CN"/>
        </w:rPr>
      </w:pPr>
      <w:bookmarkStart w:id="0" w:name="_Hlk192514757"/>
    </w:p>
    <w:bookmarkEnd w:id="0"/>
    <w:p w14:paraId="63021C51" w14:textId="77777777" w:rsidR="001A02B8" w:rsidRPr="00F95464" w:rsidRDefault="001A02B8" w:rsidP="001A02B8">
      <w:pPr>
        <w:autoSpaceDE w:val="0"/>
        <w:autoSpaceDN w:val="0"/>
        <w:adjustRightInd w:val="0"/>
        <w:spacing w:after="0" w:line="240" w:lineRule="auto"/>
        <w:rPr>
          <w:rFonts w:ascii="Calibri" w:eastAsia="PFDinTextCondPro-Bold" w:hAnsi="Calibri" w:cs="PFDinTextCondPro-Bold"/>
          <w:b/>
          <w:bCs/>
          <w:lang w:eastAsia="zh-CN"/>
        </w:rPr>
      </w:pPr>
      <w:r w:rsidRPr="00F95464">
        <w:rPr>
          <w:rFonts w:ascii="Calibri" w:eastAsia="PFDinTextCondPro-Bold" w:hAnsi="Calibri" w:cs="PFDinTextCondPro-Bold"/>
          <w:b/>
          <w:bCs/>
          <w:lang w:eastAsia="zh-CN"/>
        </w:rPr>
        <w:t>5η ημέρα Ναύπλιο - Μυκήνες - Λαμία – Βόλο – Λάρισα – Κατερίνη – Θεσσαλονίκη</w:t>
      </w:r>
    </w:p>
    <w:p w14:paraId="722B1CDE" w14:textId="77E6DE25" w:rsidR="00955043" w:rsidRPr="00F95464" w:rsidRDefault="001A02B8" w:rsidP="00F95464">
      <w:pPr>
        <w:autoSpaceDE w:val="0"/>
        <w:autoSpaceDN w:val="0"/>
        <w:adjustRightInd w:val="0"/>
        <w:spacing w:after="0" w:line="240" w:lineRule="auto"/>
        <w:rPr>
          <w:rFonts w:ascii="Calibri" w:eastAsia="PFBulletinSansPro-Light" w:hAnsi="Calibri" w:cs="PFBulletinSansPro-Light"/>
          <w:sz w:val="20"/>
          <w:szCs w:val="20"/>
          <w:lang w:eastAsia="zh-CN"/>
        </w:rPr>
      </w:pPr>
      <w:r w:rsidRPr="00F95464">
        <w:rPr>
          <w:rFonts w:ascii="Calibri" w:eastAsia="PFBulletinSansPro-Light" w:hAnsi="Calibri" w:cs="PFBulletinSansPro-Light"/>
          <w:sz w:val="20"/>
          <w:szCs w:val="20"/>
          <w:lang w:eastAsia="zh-CN"/>
        </w:rPr>
        <w:t>Πρόγευμα και αναχώρηση για τις Μυκήνες όπου θα δούμε το Παλάτι των Ατρειδών, τον Τάφο του Αγαμέμνονα και το Αρχαιολογικό Μουσείο. Στη συνέχεια παίρνουμε το δρόμο της επιστροφής . Άφιξη το βράδυ στην πόλη μας.</w:t>
      </w:r>
    </w:p>
    <w:p w14:paraId="56BB4820"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20"/>
          <w:szCs w:val="20"/>
          <w:lang w:eastAsia="zh-CN"/>
        </w:rPr>
      </w:pPr>
    </w:p>
    <w:p w14:paraId="61534DC9" w14:textId="77777777" w:rsid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p w14:paraId="3B5E0E1E" w14:textId="77777777" w:rsid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p w14:paraId="7F0EE45C" w14:textId="77777777" w:rsid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p w14:paraId="585F4B5C" w14:textId="198954C6" w:rsid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p w14:paraId="59F7FBF2" w14:textId="77777777" w:rsid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tbl>
      <w:tblPr>
        <w:tblW w:w="0" w:type="dxa"/>
        <w:tblCellMar>
          <w:left w:w="0" w:type="dxa"/>
          <w:right w:w="0" w:type="dxa"/>
        </w:tblCellMar>
        <w:tblLook w:val="04A0" w:firstRow="1" w:lastRow="0" w:firstColumn="1" w:lastColumn="0" w:noHBand="0" w:noVBand="1"/>
      </w:tblPr>
      <w:tblGrid>
        <w:gridCol w:w="1286"/>
        <w:gridCol w:w="502"/>
        <w:gridCol w:w="1017"/>
        <w:gridCol w:w="984"/>
        <w:gridCol w:w="1384"/>
        <w:gridCol w:w="1539"/>
        <w:gridCol w:w="1535"/>
        <w:gridCol w:w="29"/>
      </w:tblGrid>
      <w:tr w:rsidR="00F95464" w:rsidRPr="00F95464" w14:paraId="7FD1AD36" w14:textId="77777777">
        <w:trPr>
          <w:gridAfter w:val="1"/>
          <w:trHeight w:val="315"/>
        </w:trPr>
        <w:tc>
          <w:tcPr>
            <w:tcW w:w="0" w:type="auto"/>
            <w:gridSpan w:val="4"/>
            <w:tcBorders>
              <w:top w:val="single" w:sz="12" w:space="0" w:color="000000"/>
              <w:left w:val="single" w:sz="12" w:space="0" w:color="000000"/>
              <w:bottom w:val="single" w:sz="12" w:space="0" w:color="000000"/>
              <w:right w:val="single" w:sz="12" w:space="0" w:color="000000"/>
            </w:tcBorders>
            <w:shd w:val="clear" w:color="auto" w:fill="FFC000"/>
            <w:tcMar>
              <w:top w:w="30" w:type="dxa"/>
              <w:left w:w="45" w:type="dxa"/>
              <w:bottom w:w="30" w:type="dxa"/>
              <w:right w:w="45" w:type="dxa"/>
            </w:tcMar>
            <w:vAlign w:val="center"/>
            <w:hideMark/>
          </w:tcPr>
          <w:p w14:paraId="36581593"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b/>
                <w:bCs/>
                <w:sz w:val="18"/>
                <w:szCs w:val="18"/>
                <w:lang w:eastAsia="zh-CN"/>
              </w:rPr>
            </w:pPr>
            <w:r w:rsidRPr="00F95464">
              <w:rPr>
                <w:rFonts w:ascii="Calibri" w:eastAsia="PFBulletinSansPro-Light" w:hAnsi="Calibri" w:cs="PFBulletinSansPro-Light"/>
                <w:b/>
                <w:bCs/>
                <w:sz w:val="18"/>
                <w:szCs w:val="18"/>
                <w:lang w:eastAsia="zh-CN"/>
              </w:rPr>
              <w:t>Ναύπλιο - Ορεινή Αρκαδία - Σπέτσες 5 μέρες</w:t>
            </w:r>
          </w:p>
        </w:tc>
        <w:tc>
          <w:tcPr>
            <w:tcW w:w="0" w:type="auto"/>
            <w:gridSpan w:val="3"/>
            <w:tcBorders>
              <w:top w:val="single" w:sz="12" w:space="0" w:color="000000"/>
              <w:left w:val="single" w:sz="6" w:space="0" w:color="CCCCCC"/>
              <w:bottom w:val="single" w:sz="12" w:space="0" w:color="000000"/>
              <w:right w:val="single" w:sz="12" w:space="0" w:color="000000"/>
            </w:tcBorders>
            <w:shd w:val="clear" w:color="auto" w:fill="FF0000"/>
            <w:tcMar>
              <w:top w:w="30" w:type="dxa"/>
              <w:left w:w="45" w:type="dxa"/>
              <w:bottom w:w="30" w:type="dxa"/>
              <w:right w:w="45" w:type="dxa"/>
            </w:tcMar>
            <w:vAlign w:val="center"/>
            <w:hideMark/>
          </w:tcPr>
          <w:p w14:paraId="6C4074E7"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b/>
                <w:bCs/>
                <w:sz w:val="18"/>
                <w:szCs w:val="18"/>
                <w:lang w:eastAsia="zh-CN"/>
              </w:rPr>
            </w:pPr>
            <w:r w:rsidRPr="00F95464">
              <w:rPr>
                <w:rFonts w:ascii="Calibri" w:eastAsia="PFBulletinSansPro-Light" w:hAnsi="Calibri" w:cs="PFBulletinSansPro-Light"/>
                <w:b/>
                <w:bCs/>
                <w:sz w:val="18"/>
                <w:szCs w:val="18"/>
                <w:lang w:eastAsia="zh-CN"/>
              </w:rPr>
              <w:t>Αναχωρήσεις: 09/04/26 &amp; 29.04.26 - Πακέτο εκδρομής</w:t>
            </w:r>
          </w:p>
        </w:tc>
      </w:tr>
      <w:tr w:rsidR="00F95464" w:rsidRPr="00F95464" w14:paraId="785D507A" w14:textId="77777777">
        <w:trPr>
          <w:gridAfter w:val="1"/>
          <w:trHeight w:val="315"/>
        </w:trPr>
        <w:tc>
          <w:tcPr>
            <w:tcW w:w="0" w:type="auto"/>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29EEF504"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b/>
                <w:bCs/>
                <w:sz w:val="18"/>
                <w:szCs w:val="18"/>
                <w:lang w:eastAsia="zh-CN"/>
              </w:rPr>
            </w:pPr>
            <w:r w:rsidRPr="00F95464">
              <w:rPr>
                <w:rFonts w:ascii="Calibri" w:eastAsia="PFBulletinSansPro-Light" w:hAnsi="Calibri" w:cs="PFBulletinSansPro-Light"/>
                <w:b/>
                <w:bCs/>
                <w:sz w:val="18"/>
                <w:szCs w:val="18"/>
                <w:lang w:eastAsia="zh-CN"/>
              </w:rPr>
              <w:t>Ξενοδοχείο</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4F3A72CB"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b/>
                <w:bCs/>
                <w:sz w:val="18"/>
                <w:szCs w:val="18"/>
                <w:lang w:eastAsia="zh-CN"/>
              </w:rPr>
            </w:pPr>
            <w:proofErr w:type="spellStart"/>
            <w:r w:rsidRPr="00F95464">
              <w:rPr>
                <w:rFonts w:ascii="Calibri" w:eastAsia="PFBulletinSansPro-Light" w:hAnsi="Calibri" w:cs="PFBulletinSansPro-Light"/>
                <w:b/>
                <w:bCs/>
                <w:sz w:val="18"/>
                <w:szCs w:val="18"/>
                <w:lang w:eastAsia="zh-CN"/>
              </w:rPr>
              <w:t>Κατ</w:t>
            </w:r>
            <w:proofErr w:type="spellEnd"/>
            <w:r w:rsidRPr="00F95464">
              <w:rPr>
                <w:rFonts w:ascii="Calibri" w:eastAsia="PFBulletinSansPro-Light" w:hAnsi="Calibri" w:cs="PFBulletinSansPro-Light"/>
                <w:b/>
                <w:bCs/>
                <w:sz w:val="18"/>
                <w:szCs w:val="18"/>
                <w:lang w:eastAsia="zh-CN"/>
              </w:rPr>
              <w:t>.</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1052B582"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b/>
                <w:bCs/>
                <w:sz w:val="18"/>
                <w:szCs w:val="18"/>
                <w:lang w:eastAsia="zh-CN"/>
              </w:rPr>
            </w:pPr>
            <w:r w:rsidRPr="00F95464">
              <w:rPr>
                <w:rFonts w:ascii="Calibri" w:eastAsia="PFBulletinSansPro-Light" w:hAnsi="Calibri" w:cs="PFBulletinSansPro-Light"/>
                <w:b/>
                <w:bCs/>
                <w:sz w:val="18"/>
                <w:szCs w:val="18"/>
                <w:lang w:eastAsia="zh-CN"/>
              </w:rPr>
              <w:t>Διατροφή</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5009F4F2"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b/>
                <w:bCs/>
                <w:sz w:val="18"/>
                <w:szCs w:val="18"/>
                <w:lang w:eastAsia="zh-CN"/>
              </w:rPr>
            </w:pPr>
            <w:r w:rsidRPr="00F95464">
              <w:rPr>
                <w:rFonts w:ascii="Calibri" w:eastAsia="PFBulletinSansPro-Light" w:hAnsi="Calibri" w:cs="PFBulletinSansPro-Light"/>
                <w:b/>
                <w:bCs/>
                <w:sz w:val="18"/>
                <w:szCs w:val="18"/>
                <w:lang w:eastAsia="zh-CN"/>
              </w:rPr>
              <w:t>Τιμή σε δίκλινο</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2906D503"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b/>
                <w:bCs/>
                <w:sz w:val="18"/>
                <w:szCs w:val="18"/>
                <w:lang w:eastAsia="zh-CN"/>
              </w:rPr>
            </w:pPr>
            <w:r w:rsidRPr="00F95464">
              <w:rPr>
                <w:rFonts w:ascii="Calibri" w:eastAsia="PFBulletinSansPro-Light" w:hAnsi="Calibri" w:cs="PFBulletinSansPro-Light"/>
                <w:b/>
                <w:bCs/>
                <w:sz w:val="18"/>
                <w:szCs w:val="18"/>
                <w:lang w:eastAsia="zh-CN"/>
              </w:rPr>
              <w:t xml:space="preserve">Τιμή Παιδιού </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0626998D"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b/>
                <w:bCs/>
                <w:sz w:val="18"/>
                <w:szCs w:val="18"/>
                <w:lang w:eastAsia="zh-CN"/>
              </w:rPr>
            </w:pPr>
            <w:r w:rsidRPr="00F95464">
              <w:rPr>
                <w:rFonts w:ascii="Calibri" w:eastAsia="PFBulletinSansPro-Light" w:hAnsi="Calibri" w:cs="PFBulletinSansPro-Light"/>
                <w:b/>
                <w:bCs/>
                <w:sz w:val="18"/>
                <w:szCs w:val="18"/>
                <w:lang w:eastAsia="zh-CN"/>
              </w:rPr>
              <w:t xml:space="preserve">Επιβάρυνση </w:t>
            </w:r>
            <w:proofErr w:type="spellStart"/>
            <w:r w:rsidRPr="00F95464">
              <w:rPr>
                <w:rFonts w:ascii="Calibri" w:eastAsia="PFBulletinSansPro-Light" w:hAnsi="Calibri" w:cs="PFBulletinSansPro-Light"/>
                <w:b/>
                <w:bCs/>
                <w:sz w:val="18"/>
                <w:szCs w:val="18"/>
                <w:lang w:eastAsia="zh-CN"/>
              </w:rPr>
              <w:t>μονοκλίνου</w:t>
            </w:r>
            <w:proofErr w:type="spellEnd"/>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11DD7850"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b/>
                <w:bCs/>
                <w:sz w:val="18"/>
                <w:szCs w:val="18"/>
                <w:lang w:eastAsia="zh-CN"/>
              </w:rPr>
            </w:pPr>
            <w:r w:rsidRPr="00F95464">
              <w:rPr>
                <w:rFonts w:ascii="Calibri" w:eastAsia="PFBulletinSansPro-Light" w:hAnsi="Calibri" w:cs="PFBulletinSansPro-Light"/>
                <w:b/>
                <w:bCs/>
                <w:sz w:val="18"/>
                <w:szCs w:val="18"/>
                <w:lang w:eastAsia="zh-CN"/>
              </w:rPr>
              <w:t>Γενικές Πληροφορίες</w:t>
            </w:r>
          </w:p>
        </w:tc>
      </w:tr>
      <w:tr w:rsidR="00F95464" w:rsidRPr="00F95464" w14:paraId="5A5AF9C8" w14:textId="77777777">
        <w:trPr>
          <w:gridAfter w:val="1"/>
          <w:trHeight w:val="408"/>
        </w:trPr>
        <w:tc>
          <w:tcPr>
            <w:tcW w:w="0" w:type="auto"/>
            <w:vMerge w:val="restart"/>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14:paraId="2EE55A19"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roofErr w:type="spellStart"/>
            <w:r w:rsidRPr="00F95464">
              <w:rPr>
                <w:rFonts w:ascii="Calibri" w:eastAsia="PFBulletinSansPro-Light" w:hAnsi="Calibri" w:cs="PFBulletinSansPro-Light"/>
                <w:sz w:val="18"/>
                <w:szCs w:val="18"/>
                <w:lang w:eastAsia="zh-CN"/>
              </w:rPr>
              <w:t>Ninemia</w:t>
            </w:r>
            <w:proofErr w:type="spellEnd"/>
            <w:r w:rsidRPr="00F95464">
              <w:rPr>
                <w:rFonts w:ascii="Calibri" w:eastAsia="PFBulletinSansPro-Light" w:hAnsi="Calibri" w:cs="PFBulletinSansPro-Light"/>
                <w:sz w:val="18"/>
                <w:szCs w:val="18"/>
                <w:lang w:eastAsia="zh-CN"/>
              </w:rPr>
              <w:t xml:space="preserve"> /</w:t>
            </w:r>
            <w:proofErr w:type="spellStart"/>
            <w:r w:rsidRPr="00F95464">
              <w:rPr>
                <w:rFonts w:ascii="Calibri" w:eastAsia="PFBulletinSansPro-Light" w:hAnsi="Calibri" w:cs="PFBulletinSansPro-Light"/>
                <w:sz w:val="18"/>
                <w:szCs w:val="18"/>
                <w:lang w:eastAsia="zh-CN"/>
              </w:rPr>
              <w:t>Pitsakis</w:t>
            </w:r>
            <w:proofErr w:type="spellEnd"/>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2FBE3BA3"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r w:rsidRPr="00F95464">
              <w:rPr>
                <w:rFonts w:ascii="Calibri" w:eastAsia="PFBulletinSansPro-Light" w:hAnsi="Calibri" w:cs="PFBulletinSansPro-Light"/>
                <w:sz w:val="18"/>
                <w:szCs w:val="18"/>
                <w:lang w:eastAsia="zh-CN"/>
              </w:rPr>
              <w:t>3*</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3002ABCA"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r w:rsidRPr="00F95464">
              <w:rPr>
                <w:rFonts w:ascii="Calibri" w:eastAsia="PFBulletinSansPro-Light" w:hAnsi="Calibri" w:cs="PFBulletinSansPro-Light"/>
                <w:sz w:val="18"/>
                <w:szCs w:val="18"/>
                <w:lang w:eastAsia="zh-CN"/>
              </w:rPr>
              <w:t>Πρωινό</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71853A79"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r w:rsidRPr="00F95464">
              <w:rPr>
                <w:rFonts w:ascii="Calibri" w:eastAsia="PFBulletinSansPro-Light" w:hAnsi="Calibri" w:cs="PFBulletinSansPro-Light"/>
                <w:sz w:val="18"/>
                <w:szCs w:val="18"/>
                <w:lang w:eastAsia="zh-CN"/>
              </w:rPr>
              <w:t>299€</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1F2128D9"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r w:rsidRPr="00F95464">
              <w:rPr>
                <w:rFonts w:ascii="Calibri" w:eastAsia="PFBulletinSansPro-Light" w:hAnsi="Calibri" w:cs="PFBulletinSansPro-Light"/>
                <w:sz w:val="18"/>
                <w:szCs w:val="18"/>
                <w:lang w:eastAsia="zh-CN"/>
              </w:rPr>
              <w:t>1ο παιδί: 180€ 2ο παιδί: 185€</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5628CE18"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r w:rsidRPr="00F95464">
              <w:rPr>
                <w:rFonts w:ascii="Calibri" w:eastAsia="PFBulletinSansPro-Light" w:hAnsi="Calibri" w:cs="PFBulletinSansPro-Light"/>
                <w:sz w:val="18"/>
                <w:szCs w:val="18"/>
                <w:lang w:eastAsia="zh-CN"/>
              </w:rPr>
              <w:t>110€</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76775092"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tc>
      </w:tr>
      <w:tr w:rsidR="00F95464" w:rsidRPr="00F95464" w14:paraId="762AE3F1"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6F2D5A86"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9F6C3F6"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AC882D1"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94F6C96"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705761B"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790CBD1"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8E7DAE1"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01C4CE4C"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tc>
      </w:tr>
      <w:tr w:rsidR="00F95464" w:rsidRPr="00F95464" w14:paraId="6AAE2C9F"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66778671"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26D9191"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0762C77"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0947AF8"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B3E363C"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CB39A34"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12F80DA"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066EFB5F"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tc>
      </w:tr>
      <w:tr w:rsidR="00F95464" w:rsidRPr="00F95464" w14:paraId="0D6C0CBD"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36F2CA0C"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B3DF29F"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2918372"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36C8369"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4FA0233"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6333B10"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66DBB2A"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2AB218BE"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tc>
      </w:tr>
      <w:tr w:rsidR="00F95464" w:rsidRPr="00F95464" w14:paraId="3508D279"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05316EBA"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47194A9"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460EEFD"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5BD2059"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38ED844"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A0B6BB1"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32F279C"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730F825B"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tc>
      </w:tr>
      <w:tr w:rsidR="00F95464" w:rsidRPr="00F95464" w14:paraId="22AFE79A"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2E7F37B6"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1890D18"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1C83299"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84A1277"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CB334E0"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2004073"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EB57C22"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6367DDAB"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tc>
      </w:tr>
      <w:tr w:rsidR="00F95464" w:rsidRPr="00F95464" w14:paraId="59736D8E" w14:textId="77777777">
        <w:trPr>
          <w:trHeight w:val="315"/>
        </w:trPr>
        <w:tc>
          <w:tcPr>
            <w:tcW w:w="0" w:type="auto"/>
            <w:gridSpan w:val="7"/>
            <w:vMerge w:val="restart"/>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14:paraId="322E9EE2" w14:textId="3836D83B" w:rsidR="00B86FDF"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r w:rsidRPr="00F95464">
              <w:rPr>
                <w:rFonts w:ascii="Calibri" w:eastAsia="PFBulletinSansPro-Light" w:hAnsi="Calibri" w:cs="PFBulletinSansPro-Light"/>
                <w:b/>
                <w:bCs/>
                <w:sz w:val="18"/>
                <w:szCs w:val="18"/>
                <w:lang w:eastAsia="zh-CN"/>
              </w:rPr>
              <w:t xml:space="preserve">Στη τιμή περιλαμβάνονται: </w:t>
            </w:r>
            <w:r w:rsidR="00E33B25">
              <w:rPr>
                <w:rFonts w:ascii="Calibri" w:eastAsia="PFBulletinSansPro-Light" w:hAnsi="Calibri" w:cs="PFBulletinSansPro-Light"/>
                <w:b/>
                <w:bCs/>
                <w:sz w:val="18"/>
                <w:szCs w:val="18"/>
                <w:lang w:eastAsia="zh-CN"/>
              </w:rPr>
              <w:br/>
            </w:r>
            <w:r w:rsidRPr="00F95464">
              <w:rPr>
                <w:rFonts w:ascii="Calibri" w:eastAsia="PFBulletinSansPro-Light" w:hAnsi="Calibri" w:cs="PFBulletinSansPro-Light"/>
                <w:sz w:val="18"/>
                <w:szCs w:val="18"/>
                <w:lang w:eastAsia="zh-CN"/>
              </w:rPr>
              <w:t xml:space="preserve">Τέσσερις (4) διανυκτερεύσεις στο ξενοδοχείο που αναγράφεται στον αναλυτικό τιμοκατάλογο. Τη μεταφορά, εκδρομές και περιηγήσεις που περιλαμβάνονται στο αναλυτικό μας πρόγραμμα. Έμπειρος συνοδός-αρχηγός του γραφείου μας καθ’ όλη τη διάρκεια της εκδρομής. Πρωινό και δείπνο στο χώρο του ξενοδοχείο καθημερινά. Ασφάλεια αστικής ευθύνης. </w:t>
            </w:r>
          </w:p>
          <w:p w14:paraId="71B80041" w14:textId="77777777" w:rsidR="00E33B25" w:rsidRDefault="00F95464" w:rsidP="00F95464">
            <w:pPr>
              <w:autoSpaceDE w:val="0"/>
              <w:autoSpaceDN w:val="0"/>
              <w:adjustRightInd w:val="0"/>
              <w:spacing w:after="0" w:line="240" w:lineRule="auto"/>
              <w:rPr>
                <w:rFonts w:ascii="Calibri" w:eastAsia="PFBulletinSansPro-Light" w:hAnsi="Calibri" w:cs="PFBulletinSansPro-Light"/>
                <w:b/>
                <w:bCs/>
                <w:sz w:val="18"/>
                <w:szCs w:val="18"/>
                <w:lang w:eastAsia="zh-CN"/>
              </w:rPr>
            </w:pPr>
            <w:r w:rsidRPr="00F95464">
              <w:rPr>
                <w:rFonts w:ascii="Calibri" w:eastAsia="PFBulletinSansPro-Light" w:hAnsi="Calibri" w:cs="PFBulletinSansPro-Light"/>
                <w:b/>
                <w:bCs/>
                <w:sz w:val="18"/>
                <w:szCs w:val="18"/>
                <w:lang w:eastAsia="zh-CN"/>
              </w:rPr>
              <w:br/>
              <w:t xml:space="preserve">Δεν περιλαμβάνονται: </w:t>
            </w:r>
          </w:p>
          <w:p w14:paraId="5154C9CC" w14:textId="2B12223B" w:rsidR="00F95464" w:rsidRPr="00F95464" w:rsidRDefault="00F95464" w:rsidP="00F95464">
            <w:pPr>
              <w:autoSpaceDE w:val="0"/>
              <w:autoSpaceDN w:val="0"/>
              <w:adjustRightInd w:val="0"/>
              <w:spacing w:after="0" w:line="240" w:lineRule="auto"/>
              <w:rPr>
                <w:rFonts w:ascii="Calibri" w:eastAsia="PFBulletinSansPro-Light" w:hAnsi="Calibri" w:cs="PFBulletinSansPro-Light"/>
                <w:b/>
                <w:bCs/>
                <w:sz w:val="18"/>
                <w:szCs w:val="18"/>
                <w:lang w:eastAsia="zh-CN"/>
              </w:rPr>
            </w:pPr>
            <w:r w:rsidRPr="00F95464">
              <w:rPr>
                <w:rFonts w:ascii="Calibri" w:eastAsia="PFBulletinSansPro-Light" w:hAnsi="Calibri" w:cs="PFBulletinSansPro-Light"/>
                <w:sz w:val="18"/>
                <w:szCs w:val="18"/>
                <w:lang w:eastAsia="zh-CN"/>
              </w:rPr>
              <w:t>Τέλη διαμονής. Αναστάσιμο &amp; Πασχαλινό δείπνο: 60€ το άτομο</w:t>
            </w:r>
            <w:r w:rsidRPr="00F95464">
              <w:rPr>
                <w:rFonts w:ascii="Calibri" w:eastAsia="PFBulletinSansPro-Light" w:hAnsi="Calibri" w:cs="PFBulletinSansPro-Light"/>
                <w:b/>
                <w:bCs/>
                <w:sz w:val="18"/>
                <w:szCs w:val="18"/>
                <w:lang w:eastAsia="zh-CN"/>
              </w:rPr>
              <w:t xml:space="preserve">. </w:t>
            </w:r>
            <w:r w:rsidRPr="00F95464">
              <w:rPr>
                <w:rFonts w:ascii="Calibri" w:eastAsia="PFBulletinSansPro-Light" w:hAnsi="Calibri" w:cs="PFBulletinSansPro-Light"/>
                <w:sz w:val="18"/>
                <w:szCs w:val="18"/>
                <w:lang w:eastAsia="zh-CN"/>
              </w:rPr>
              <w:t>Προαιρετική εκδρομή Ύδρα-Σπέτσες. Είσοδοι σε μουσεία, εκδηλώσεις και διασκεδάσεις, ότι αναφέρεται ως προαιρετικό ή προτεινόμενο.</w:t>
            </w:r>
          </w:p>
        </w:tc>
        <w:tc>
          <w:tcPr>
            <w:tcW w:w="0" w:type="auto"/>
            <w:vAlign w:val="center"/>
            <w:hideMark/>
          </w:tcPr>
          <w:p w14:paraId="3CCE828F"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tc>
      </w:tr>
      <w:tr w:rsidR="00F95464" w:rsidRPr="00F95464" w14:paraId="49D5FDCC" w14:textId="77777777">
        <w:trPr>
          <w:trHeight w:val="2130"/>
        </w:trPr>
        <w:tc>
          <w:tcPr>
            <w:tcW w:w="0" w:type="auto"/>
            <w:gridSpan w:val="7"/>
            <w:vMerge/>
            <w:tcBorders>
              <w:top w:val="single" w:sz="6" w:space="0" w:color="CCCCCC"/>
              <w:left w:val="single" w:sz="12" w:space="0" w:color="000000"/>
              <w:bottom w:val="single" w:sz="12" w:space="0" w:color="000000"/>
              <w:right w:val="single" w:sz="12" w:space="0" w:color="000000"/>
            </w:tcBorders>
            <w:vAlign w:val="center"/>
            <w:hideMark/>
          </w:tcPr>
          <w:p w14:paraId="3C3ED6F9"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b/>
                <w:bCs/>
                <w:sz w:val="18"/>
                <w:szCs w:val="18"/>
                <w:lang w:eastAsia="zh-CN"/>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51C9E7FF"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b/>
                <w:bCs/>
                <w:sz w:val="18"/>
                <w:szCs w:val="18"/>
                <w:lang w:eastAsia="zh-CN"/>
              </w:rPr>
            </w:pPr>
          </w:p>
        </w:tc>
      </w:tr>
    </w:tbl>
    <w:p w14:paraId="68EDC147"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sectPr w:rsidR="00F95464" w:rsidRPr="00F9546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PFBulletinSansPro-Light">
    <w:altName w:val="Yu Gothic"/>
    <w:charset w:val="80"/>
    <w:family w:val="swiss"/>
    <w:pitch w:val="default"/>
    <w:sig w:usb0="00000001" w:usb1="08070000" w:usb2="00000010" w:usb3="00000000" w:csb0="00060001" w:csb1="00000000"/>
  </w:font>
  <w:font w:name="PFDinTextCondPro-Bold">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PFBulletinSansPro-Bold">
    <w:altName w:val="Calibri"/>
    <w:panose1 w:val="00000000000000000000"/>
    <w:charset w:val="A1"/>
    <w:family w:val="auto"/>
    <w:notTrueType/>
    <w:pitch w:val="default"/>
    <w:sig w:usb0="00000081" w:usb1="00000000" w:usb2="00000000" w:usb3="00000000" w:csb0="00000008"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9B2658"/>
    <w:multiLevelType w:val="hybridMultilevel"/>
    <w:tmpl w:val="4DB0BB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923685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043"/>
    <w:rsid w:val="000A4276"/>
    <w:rsid w:val="001A02B8"/>
    <w:rsid w:val="002B5ECB"/>
    <w:rsid w:val="004163EE"/>
    <w:rsid w:val="00494509"/>
    <w:rsid w:val="005A4A96"/>
    <w:rsid w:val="00674C8A"/>
    <w:rsid w:val="007814FE"/>
    <w:rsid w:val="009269F0"/>
    <w:rsid w:val="00955043"/>
    <w:rsid w:val="00A133E4"/>
    <w:rsid w:val="00A33CAC"/>
    <w:rsid w:val="00B86FDF"/>
    <w:rsid w:val="00E33B25"/>
    <w:rsid w:val="00F734B4"/>
    <w:rsid w:val="00F937FB"/>
    <w:rsid w:val="00F9546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71D03"/>
  <w15:chartTrackingRefBased/>
  <w15:docId w15:val="{BA8EC589-756C-4518-BCBF-2FAEE0A0B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5043"/>
    <w:pPr>
      <w:spacing w:line="256"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5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550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198845">
      <w:bodyDiv w:val="1"/>
      <w:marLeft w:val="0"/>
      <w:marRight w:val="0"/>
      <w:marTop w:val="0"/>
      <w:marBottom w:val="0"/>
      <w:divBdr>
        <w:top w:val="none" w:sz="0" w:space="0" w:color="auto"/>
        <w:left w:val="none" w:sz="0" w:space="0" w:color="auto"/>
        <w:bottom w:val="none" w:sz="0" w:space="0" w:color="auto"/>
        <w:right w:val="none" w:sz="0" w:space="0" w:color="auto"/>
      </w:divBdr>
    </w:div>
    <w:div w:id="801920425">
      <w:bodyDiv w:val="1"/>
      <w:marLeft w:val="0"/>
      <w:marRight w:val="0"/>
      <w:marTop w:val="0"/>
      <w:marBottom w:val="0"/>
      <w:divBdr>
        <w:top w:val="none" w:sz="0" w:space="0" w:color="auto"/>
        <w:left w:val="none" w:sz="0" w:space="0" w:color="auto"/>
        <w:bottom w:val="none" w:sz="0" w:space="0" w:color="auto"/>
        <w:right w:val="none" w:sz="0" w:space="0" w:color="auto"/>
      </w:divBdr>
    </w:div>
    <w:div w:id="126472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552</Words>
  <Characters>2985</Characters>
  <Application>Microsoft Office Word</Application>
  <DocSecurity>0</DocSecurity>
  <Lines>24</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dcterms:created xsi:type="dcterms:W3CDTF">2024-03-28T09:28:00Z</dcterms:created>
  <dcterms:modified xsi:type="dcterms:W3CDTF">2026-02-12T09:48:00Z</dcterms:modified>
</cp:coreProperties>
</file>